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C9D" w:rsidRPr="00604144" w:rsidRDefault="00B10C9D" w:rsidP="00604144">
      <w:pPr>
        <w:pStyle w:val="Titre3"/>
        <w:keepNext/>
        <w:keepLines/>
        <w:spacing w:before="200" w:beforeAutospacing="0" w:after="0" w:line="276" w:lineRule="auto"/>
        <w:rPr>
          <w:rFonts w:asciiTheme="majorHAnsi" w:eastAsiaTheme="majorEastAsia" w:hAnsiTheme="majorHAnsi" w:cstheme="majorBidi"/>
          <w:color w:val="4F81BD" w:themeColor="accent1"/>
          <w:sz w:val="22"/>
          <w:szCs w:val="22"/>
          <w:lang w:val="fr-CA" w:eastAsia="en-US"/>
        </w:rPr>
      </w:pPr>
      <w:r w:rsidRPr="00604144">
        <w:rPr>
          <w:rFonts w:asciiTheme="majorHAnsi" w:eastAsiaTheme="majorEastAsia" w:hAnsiTheme="majorHAnsi" w:cstheme="majorBidi"/>
          <w:color w:val="4F81BD" w:themeColor="accent1"/>
          <w:sz w:val="22"/>
          <w:szCs w:val="22"/>
          <w:lang w:val="fr-CA" w:eastAsia="en-US"/>
        </w:rPr>
        <w:t>De retour à Paris en 1951</w:t>
      </w:r>
    </w:p>
    <w:p w:rsidR="00B10C9D" w:rsidRDefault="00B10C9D" w:rsidP="00B10C9D">
      <w:r>
        <w:t xml:space="preserve">Piaf travaille à imposer une comédie musicale </w:t>
      </w:r>
      <w:smartTag w:uri="urn:schemas-microsoft-com:office:smarttags" w:element="PersonName">
        <w:smartTagPr>
          <w:attr w:name="ProductID" w:val="La p'tite Lili"/>
        </w:smartTagPr>
        <w:r>
          <w:t>La p'tite Lili</w:t>
        </w:r>
      </w:smartTag>
      <w:r>
        <w:t xml:space="preserve">, avec Eddie Constantine et Robert Lamoureux. La pièce a un certain succès. Mais de maladies en accidents, Edith tombe dans la drogue (la morphine tue la douleur). Peu à peu, sa vie s'enfonce dans </w:t>
      </w:r>
      <w:smartTag w:uri="urn:schemas-microsoft-com:office:smarttags" w:element="PersonName">
        <w:smartTagPr>
          <w:attr w:name="ProductID" w:val="la d￩ch￩ance. C￴t￩"/>
        </w:smartTagPr>
        <w:r>
          <w:t>la déchéance. Côté</w:t>
        </w:r>
      </w:smartTag>
      <w:r>
        <w:t xml:space="preserve"> scène, elle obtient toujours le succès, que ce soit avec Jézebel (écrit par Aznavour), ou Je t'ai dans la peau (de Pills et Bécaud).</w:t>
      </w:r>
    </w:p>
    <w:p w:rsidR="00B10C9D" w:rsidRDefault="00B10C9D" w:rsidP="00B10C9D">
      <w:r>
        <w:t>Pills, auteur célèbre outre-Manche, deviendra, entre deux amants et par défi, le mari d'Edith en l'épousant le 29 juillet 1952. Ils s'installent au boulevard Lannes à Paris, appartement que la chanteuse gardera jusqu'à sa mort. La complicité du couple est aussi professionnelle: ils chantent et jouent ensemble (dont Le bel indifférent de Cocteau).</w:t>
      </w:r>
    </w:p>
    <w:p w:rsidR="00B10C9D" w:rsidRDefault="00B10C9D" w:rsidP="00B10C9D">
      <w:r>
        <w:t>Mais Cerdan a détruit, par son absence, la vie d'Edith. Elle suit en 1953 une première cure de désintoxication. S'en suivent de</w:t>
      </w:r>
      <w:bookmarkStart w:id="0" w:name="_GoBack"/>
      <w:bookmarkEnd w:id="0"/>
      <w:r>
        <w:t>s tournées, New York, Mexico, Rio, Paris, et de longs voyages pour oublier. Si elle est une star internationale, sa vie reste une succession d'échecs. Ainsi divorce-t-elle de Pills en 1956. Comme à son habitude, Edith se plaît à "élever" les hommes, à les prendre en main et à en faire des stars.</w:t>
      </w:r>
    </w:p>
    <w:p w:rsidR="00B10C9D" w:rsidRDefault="00B10C9D" w:rsidP="00B10C9D">
      <w:r>
        <w:t xml:space="preserve">Un certain Jo, Georges Moustaki, n'échappe pas à </w:t>
      </w:r>
      <w:smartTag w:uri="urn:schemas-microsoft-com:office:smarttags" w:element="PersonName">
        <w:smartTagPr>
          <w:attr w:name="ProductID" w:val="la r￨gle. Il"/>
        </w:smartTagPr>
        <w:r>
          <w:t>la règle. Il</w:t>
        </w:r>
      </w:smartTag>
      <w:r>
        <w:t xml:space="preserve"> devient son amant et débute dans </w:t>
      </w:r>
      <w:smartTag w:uri="urn:schemas-microsoft-com:office:smarttags" w:element="PersonName">
        <w:smartTagPr>
          <w:attr w:name="ProductID" w:val="la chanson. Ensemble"/>
        </w:smartTagPr>
        <w:r>
          <w:t>la chanson. Ensemble</w:t>
        </w:r>
      </w:smartTag>
      <w:r>
        <w:t>, ils ont un grave accident de voiture en 1958, accident qui ne fait qu'empirer l'état de santé de Piaf et sa dépendance aux produits illicites. Ensemble aussi, ils écriront Milord, un autre grand succès d'Edith.</w:t>
      </w:r>
    </w:p>
    <w:p w:rsidR="00B10C9D" w:rsidRDefault="00B10C9D" w:rsidP="00B10C9D">
      <w:r>
        <w:t>Début 1959, alors qu'elle triomphe une fois de plus à New York, elle s'effondre sur scène. Les opérations se suivent. Piaf n'est plus qu'une femme en sursis. Elle rentre à Paris en piteux état, sans Moustaki qui l'a quittée entre-temps.</w:t>
      </w:r>
    </w:p>
    <w:p w:rsidR="00B10C9D" w:rsidRDefault="00B10C9D" w:rsidP="00B10C9D">
      <w:r>
        <w:t>Malgré son état de santé, elle triomphe en 1961 à l'Olympia, devant le tout Paris. La fin de sa vie est difficile. Les hommes de talent se succèdent pour lui écrire des chansons (Francis Lai, Charles Dumont, etc.) et elle tombe amoureuse d'un certain Théophanis Lamboukas, dit Théo Sarapo, qu'elle épouse le 9 octobre 1962 à Paris.</w:t>
      </w:r>
    </w:p>
    <w:p w:rsidR="00B10C9D" w:rsidRDefault="00B10C9D" w:rsidP="00B10C9D">
      <w:r>
        <w:t>Le mariage est bidon, l'artiste est finie, droguée, épuisée, malade. Quelques concerts l'achèveront. En convalescence près de Grasse, elle y meurt le 10 octobre 1963, et est ramenée en douce à Paris où sa mort est officialisée le 11 octobre, le même jour que le décès de Cocteau, son ami. Elle est enterrée au Père Lachaise devant une foule immense.</w:t>
      </w:r>
    </w:p>
    <w:sectPr w:rsidR="00B10C9D">
      <w:footerReference w:type="default" r:id="rId7"/>
      <w:headerReference w:type="first" r:id="rId8"/>
      <w:pgSz w:w="12240" w:h="15840" w:code="1"/>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DAE" w:rsidRDefault="005C2DAE">
      <w:r>
        <w:separator/>
      </w:r>
    </w:p>
  </w:endnote>
  <w:endnote w:type="continuationSeparator" w:id="0">
    <w:p w:rsidR="005C2DAE" w:rsidRDefault="005C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haney">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1E4" w:rsidRDefault="00B711E4">
    <w:pPr>
      <w:pStyle w:val="Pieddepage"/>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Pr="00B711E4">
      <w:rPr>
        <w:caps/>
        <w:noProof/>
        <w:color w:val="4F81BD" w:themeColor="accent1"/>
        <w:lang w:val="fr-FR"/>
      </w:rPr>
      <w:t>1</w:t>
    </w:r>
    <w:r>
      <w:rPr>
        <w:caps/>
        <w:color w:val="4F81BD"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DAE" w:rsidRDefault="005C2DAE">
      <w:r>
        <w:separator/>
      </w:r>
    </w:p>
  </w:footnote>
  <w:footnote w:type="continuationSeparator" w:id="0">
    <w:p w:rsidR="005C2DAE" w:rsidRDefault="005C2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C36" w:rsidRPr="003336C3" w:rsidRDefault="00134C36" w:rsidP="00134C36">
    <w:pPr>
      <w:tabs>
        <w:tab w:val="right" w:pos="9360"/>
      </w:tabs>
      <w:rPr>
        <w:sz w:val="18"/>
        <w:szCs w:val="18"/>
      </w:rPr>
    </w:pPr>
    <w:r w:rsidRPr="003336C3">
      <w:rPr>
        <w:sz w:val="18"/>
        <w:szCs w:val="18"/>
      </w:rPr>
      <w:t xml:space="preserve">Biographie </w:t>
    </w:r>
    <w:r w:rsidRPr="003336C3">
      <w:rPr>
        <w:sz w:val="18"/>
        <w:szCs w:val="18"/>
      </w:rPr>
      <w:tab/>
    </w:r>
    <w:r w:rsidRPr="003336C3">
      <w:rPr>
        <w:sz w:val="18"/>
        <w:szCs w:val="18"/>
      </w:rPr>
      <w:tab/>
    </w:r>
    <w:r>
      <w:rPr>
        <w:sz w:val="18"/>
        <w:szCs w:val="18"/>
      </w:rPr>
      <w:t>Pierre Elliott Trudeau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4529_"/>
      </v:shape>
    </w:pict>
  </w:numPicBullet>
  <w:abstractNum w:abstractNumId="0" w15:restartNumberingAfterBreak="0">
    <w:nsid w:val="FFFFFF83"/>
    <w:multiLevelType w:val="singleLevel"/>
    <w:tmpl w:val="C270E37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152678FA"/>
    <w:multiLevelType w:val="multilevel"/>
    <w:tmpl w:val="3FAC2622"/>
    <w:lvl w:ilvl="0">
      <w:start w:val="1"/>
      <w:numFmt w:val="bullet"/>
      <w:lvlText w:val=""/>
      <w:lvlJc w:val="left"/>
      <w:pPr>
        <w:tabs>
          <w:tab w:val="num" w:pos="851"/>
        </w:tabs>
        <w:ind w:left="851" w:hanging="397"/>
      </w:pPr>
      <w:rPr>
        <w:rFonts w:ascii="Wingdings 2" w:hAnsi="Wingdings 2"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A83A2C"/>
    <w:multiLevelType w:val="hybridMultilevel"/>
    <w:tmpl w:val="31609962"/>
    <w:lvl w:ilvl="0" w:tplc="0E424018">
      <w:start w:val="1"/>
      <w:numFmt w:val="bullet"/>
      <w:lvlText w:val=""/>
      <w:lvlJc w:val="left"/>
      <w:pPr>
        <w:tabs>
          <w:tab w:val="num" w:pos="907"/>
        </w:tabs>
        <w:ind w:left="907" w:hanging="340"/>
      </w:pPr>
      <w:rPr>
        <w:rFonts w:ascii="Wingdings" w:hAnsi="Wingdings" w:hint="default"/>
        <w:b w:val="0"/>
        <w:bCs w:val="0"/>
        <w:i w:val="0"/>
        <w:iCs w:val="0"/>
        <w:color w:val="FFFF0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D745BC"/>
    <w:multiLevelType w:val="singleLevel"/>
    <w:tmpl w:val="429E35D6"/>
    <w:lvl w:ilvl="0">
      <w:start w:val="1"/>
      <w:numFmt w:val="bullet"/>
      <w:lvlText w:val=""/>
      <w:lvlJc w:val="left"/>
      <w:pPr>
        <w:tabs>
          <w:tab w:val="num" w:pos="907"/>
        </w:tabs>
        <w:ind w:left="907" w:hanging="453"/>
      </w:pPr>
      <w:rPr>
        <w:rFonts w:ascii="Wingdings 2" w:hAnsi="Wingdings 2" w:hint="default"/>
        <w:color w:val="auto"/>
        <w:sz w:val="18"/>
        <w:szCs w:val="18"/>
      </w:rPr>
    </w:lvl>
  </w:abstractNum>
  <w:abstractNum w:abstractNumId="4" w15:restartNumberingAfterBreak="0">
    <w:nsid w:val="44AF2039"/>
    <w:multiLevelType w:val="hybridMultilevel"/>
    <w:tmpl w:val="EB5A6F54"/>
    <w:lvl w:ilvl="0" w:tplc="7CFE814A">
      <w:start w:val="1"/>
      <w:numFmt w:val="bullet"/>
      <w:lvlText w:val=""/>
      <w:lvlJc w:val="left"/>
      <w:pPr>
        <w:tabs>
          <w:tab w:val="num" w:pos="1588"/>
        </w:tabs>
        <w:ind w:left="1588" w:hanging="454"/>
      </w:pPr>
      <w:rPr>
        <w:rFonts w:ascii="Wingdings" w:hAnsi="Wingdings" w:hint="default"/>
        <w:color w:val="auto"/>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A73DCD"/>
    <w:multiLevelType w:val="hybridMultilevel"/>
    <w:tmpl w:val="DE062348"/>
    <w:lvl w:ilvl="0" w:tplc="091A9F00">
      <w:start w:val="1"/>
      <w:numFmt w:val="bullet"/>
      <w:lvlText w:val=""/>
      <w:lvlPicBulletId w:val="0"/>
      <w:lvlJc w:val="left"/>
      <w:pPr>
        <w:tabs>
          <w:tab w:val="num" w:pos="964"/>
        </w:tabs>
        <w:ind w:left="964" w:hanging="397"/>
      </w:pPr>
      <w:rPr>
        <w:rFonts w:ascii="Symbol" w:hAnsi="Symbol" w:hint="default"/>
        <w:b w:val="0"/>
        <w:bCs w:val="0"/>
        <w:i w:val="0"/>
        <w:iCs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A33E4D"/>
    <w:multiLevelType w:val="hybridMultilevel"/>
    <w:tmpl w:val="7E52AA38"/>
    <w:lvl w:ilvl="0" w:tplc="9D0674D0">
      <w:start w:val="1"/>
      <w:numFmt w:val="bullet"/>
      <w:lvlText w:val=""/>
      <w:lvlJc w:val="left"/>
      <w:pPr>
        <w:tabs>
          <w:tab w:val="num" w:pos="907"/>
        </w:tabs>
        <w:ind w:left="907" w:hanging="453"/>
      </w:pPr>
      <w:rPr>
        <w:rFonts w:ascii="Wingdings 2" w:hAnsi="Wingdings 2"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2D502B"/>
    <w:multiLevelType w:val="hybridMultilevel"/>
    <w:tmpl w:val="92B48C30"/>
    <w:lvl w:ilvl="0" w:tplc="4A18FB3A">
      <w:start w:val="1"/>
      <w:numFmt w:val="bullet"/>
      <w:lvlText w:val=""/>
      <w:lvlJc w:val="left"/>
      <w:pPr>
        <w:tabs>
          <w:tab w:val="num" w:pos="454"/>
        </w:tabs>
        <w:ind w:left="454" w:hanging="454"/>
      </w:pPr>
      <w:rPr>
        <w:rFonts w:ascii="Wingdings 2" w:hAnsi="Wingdings 2"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4D1652"/>
    <w:multiLevelType w:val="hybridMultilevel"/>
    <w:tmpl w:val="EE5A7BAA"/>
    <w:lvl w:ilvl="0" w:tplc="2D0A55D8">
      <w:start w:val="1"/>
      <w:numFmt w:val="bullet"/>
      <w:lvlText w:val=""/>
      <w:lvlJc w:val="left"/>
      <w:pPr>
        <w:tabs>
          <w:tab w:val="num" w:pos="1588"/>
        </w:tabs>
        <w:ind w:left="1588" w:hanging="454"/>
      </w:pPr>
      <w:rPr>
        <w:rFonts w:ascii="Wingdings 2" w:hAnsi="Wingdings 2" w:hint="default"/>
        <w:b w:val="0"/>
        <w:bCs w:val="0"/>
        <w:i w:val="0"/>
        <w:iCs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1"/>
  </w:num>
  <w:num w:numId="4">
    <w:abstractNumId w:val="1"/>
  </w:num>
  <w:num w:numId="5">
    <w:abstractNumId w:val="3"/>
  </w:num>
  <w:num w:numId="6">
    <w:abstractNumId w:val="3"/>
  </w:num>
  <w:num w:numId="7">
    <w:abstractNumId w:val="7"/>
  </w:num>
  <w:num w:numId="8">
    <w:abstractNumId w:val="7"/>
  </w:num>
  <w:num w:numId="9">
    <w:abstractNumId w:val="3"/>
  </w:num>
  <w:num w:numId="10">
    <w:abstractNumId w:val="3"/>
  </w:num>
  <w:num w:numId="11">
    <w:abstractNumId w:val="0"/>
  </w:num>
  <w:num w:numId="12">
    <w:abstractNumId w:val="3"/>
  </w:num>
  <w:num w:numId="13">
    <w:abstractNumId w:val="3"/>
  </w:num>
  <w:num w:numId="14">
    <w:abstractNumId w:val="7"/>
  </w:num>
  <w:num w:numId="15">
    <w:abstractNumId w:val="7"/>
  </w:num>
  <w:num w:numId="16">
    <w:abstractNumId w:val="6"/>
  </w:num>
  <w:num w:numId="17">
    <w:abstractNumId w:val="4"/>
  </w:num>
  <w:num w:numId="18">
    <w:abstractNumId w:val="0"/>
  </w:num>
  <w:num w:numId="19">
    <w:abstractNumId w:val="4"/>
  </w:num>
  <w:num w:numId="20">
    <w:abstractNumId w:val="7"/>
  </w:num>
  <w:num w:numId="21">
    <w:abstractNumId w:val="6"/>
  </w:num>
  <w:num w:numId="22">
    <w:abstractNumId w:val="1"/>
  </w:num>
  <w:num w:numId="23">
    <w:abstractNumId w:val="2"/>
  </w:num>
  <w:num w:numId="24">
    <w:abstractNumId w:val="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C36"/>
    <w:rsid w:val="00034CF1"/>
    <w:rsid w:val="00067A60"/>
    <w:rsid w:val="000B692B"/>
    <w:rsid w:val="000C5894"/>
    <w:rsid w:val="001117FE"/>
    <w:rsid w:val="00116CDF"/>
    <w:rsid w:val="001248ED"/>
    <w:rsid w:val="00134C36"/>
    <w:rsid w:val="001B4FBA"/>
    <w:rsid w:val="001C45A5"/>
    <w:rsid w:val="001D431F"/>
    <w:rsid w:val="001E47BA"/>
    <w:rsid w:val="00227928"/>
    <w:rsid w:val="002776AF"/>
    <w:rsid w:val="002C1232"/>
    <w:rsid w:val="00363365"/>
    <w:rsid w:val="00367671"/>
    <w:rsid w:val="003C0EBE"/>
    <w:rsid w:val="003F1590"/>
    <w:rsid w:val="003F2076"/>
    <w:rsid w:val="00496489"/>
    <w:rsid w:val="004E348E"/>
    <w:rsid w:val="005712B3"/>
    <w:rsid w:val="00597A29"/>
    <w:rsid w:val="005C2DAE"/>
    <w:rsid w:val="00604144"/>
    <w:rsid w:val="00691241"/>
    <w:rsid w:val="006E7335"/>
    <w:rsid w:val="00711C0A"/>
    <w:rsid w:val="007249C1"/>
    <w:rsid w:val="00745AA1"/>
    <w:rsid w:val="007F140F"/>
    <w:rsid w:val="00821648"/>
    <w:rsid w:val="008233D9"/>
    <w:rsid w:val="00833CF1"/>
    <w:rsid w:val="008E7D44"/>
    <w:rsid w:val="009428A2"/>
    <w:rsid w:val="00946BC7"/>
    <w:rsid w:val="009728BD"/>
    <w:rsid w:val="00973F09"/>
    <w:rsid w:val="00983F16"/>
    <w:rsid w:val="009A269A"/>
    <w:rsid w:val="00A00CA5"/>
    <w:rsid w:val="00A17C6D"/>
    <w:rsid w:val="00A47F8D"/>
    <w:rsid w:val="00A71DEC"/>
    <w:rsid w:val="00AA76D4"/>
    <w:rsid w:val="00AB201A"/>
    <w:rsid w:val="00AD1967"/>
    <w:rsid w:val="00AF31F8"/>
    <w:rsid w:val="00B10C9D"/>
    <w:rsid w:val="00B42231"/>
    <w:rsid w:val="00B52C85"/>
    <w:rsid w:val="00B663AA"/>
    <w:rsid w:val="00B711E4"/>
    <w:rsid w:val="00B95E2B"/>
    <w:rsid w:val="00BC2F93"/>
    <w:rsid w:val="00BC3EE8"/>
    <w:rsid w:val="00BD12F7"/>
    <w:rsid w:val="00BD3304"/>
    <w:rsid w:val="00BF4F8C"/>
    <w:rsid w:val="00C133AC"/>
    <w:rsid w:val="00C511A8"/>
    <w:rsid w:val="00C5720A"/>
    <w:rsid w:val="00CA0703"/>
    <w:rsid w:val="00D32613"/>
    <w:rsid w:val="00D855A1"/>
    <w:rsid w:val="00D923B4"/>
    <w:rsid w:val="00DD4376"/>
    <w:rsid w:val="00E451F9"/>
    <w:rsid w:val="00E64811"/>
    <w:rsid w:val="00ED1A15"/>
    <w:rsid w:val="00F55AD8"/>
    <w:rsid w:val="00FB4A8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4123C0BA-B175-4105-A190-A636F0CA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04144"/>
    <w:pPr>
      <w:spacing w:before="240"/>
      <w:jc w:val="both"/>
    </w:pPr>
    <w:rPr>
      <w:rFonts w:ascii="Arial" w:hAnsi="Arial"/>
      <w:szCs w:val="24"/>
      <w:lang w:eastAsia="fr-FR"/>
    </w:rPr>
  </w:style>
  <w:style w:type="paragraph" w:styleId="Titre1">
    <w:name w:val="heading 1"/>
    <w:basedOn w:val="Normal"/>
    <w:next w:val="Normal"/>
    <w:qFormat/>
    <w:rsid w:val="00BD12F7"/>
    <w:pPr>
      <w:keepNext/>
      <w:spacing w:after="120"/>
      <w:outlineLvl w:val="0"/>
    </w:pPr>
    <w:rPr>
      <w:rFonts w:cs="Arial"/>
      <w:b/>
      <w:iCs/>
      <w:spacing w:val="20"/>
      <w:kern w:val="32"/>
      <w:sz w:val="32"/>
      <w:szCs w:val="40"/>
    </w:rPr>
  </w:style>
  <w:style w:type="paragraph" w:styleId="Titre2">
    <w:name w:val="heading 2"/>
    <w:basedOn w:val="Normal"/>
    <w:next w:val="Normal"/>
    <w:qFormat/>
    <w:rsid w:val="00BD12F7"/>
    <w:pPr>
      <w:keepNext/>
      <w:outlineLvl w:val="1"/>
    </w:pPr>
    <w:rPr>
      <w:rFonts w:cs="Arial"/>
      <w:bCs/>
      <w:iCs/>
      <w:smallCaps/>
      <w:sz w:val="28"/>
      <w:szCs w:val="28"/>
    </w:rPr>
  </w:style>
  <w:style w:type="paragraph" w:styleId="Titre3">
    <w:name w:val="heading 3"/>
    <w:basedOn w:val="Titre2"/>
    <w:next w:val="Normal"/>
    <w:link w:val="Titre3Car"/>
    <w:uiPriority w:val="9"/>
    <w:qFormat/>
    <w:rsid w:val="00B10C9D"/>
    <w:pPr>
      <w:keepNext w:val="0"/>
      <w:spacing w:before="100" w:beforeAutospacing="1" w:after="60"/>
      <w:jc w:val="left"/>
      <w:outlineLvl w:val="2"/>
    </w:pPr>
    <w:rPr>
      <w:rFonts w:ascii="Chaney" w:hAnsi="Chaney" w:cs="Times New Roman"/>
      <w:iCs w:val="0"/>
      <w:smallCaps w:val="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2">
    <w:name w:val="List Bullet 2"/>
    <w:basedOn w:val="Normal"/>
    <w:semiHidden/>
    <w:rsid w:val="00BD12F7"/>
    <w:pPr>
      <w:numPr>
        <w:numId w:val="18"/>
      </w:numPr>
    </w:pPr>
  </w:style>
  <w:style w:type="paragraph" w:styleId="Titre">
    <w:name w:val="Title"/>
    <w:basedOn w:val="Normal"/>
    <w:qFormat/>
    <w:rsid w:val="00BD12F7"/>
    <w:pPr>
      <w:spacing w:after="60"/>
      <w:jc w:val="center"/>
      <w:outlineLvl w:val="0"/>
    </w:pPr>
    <w:rPr>
      <w:rFonts w:cs="Arial"/>
      <w:b/>
      <w:bCs/>
      <w:kern w:val="28"/>
      <w:sz w:val="32"/>
      <w:szCs w:val="32"/>
    </w:rPr>
  </w:style>
  <w:style w:type="paragraph" w:styleId="En-tte">
    <w:name w:val="header"/>
    <w:basedOn w:val="Normal"/>
    <w:semiHidden/>
    <w:rsid w:val="00BD12F7"/>
    <w:pPr>
      <w:tabs>
        <w:tab w:val="center" w:pos="4320"/>
        <w:tab w:val="right" w:pos="8640"/>
      </w:tabs>
    </w:pPr>
    <w:rPr>
      <w:rFonts w:cs="Arial"/>
      <w:sz w:val="16"/>
      <w:szCs w:val="22"/>
    </w:rPr>
  </w:style>
  <w:style w:type="paragraph" w:styleId="Pieddepage">
    <w:name w:val="footer"/>
    <w:basedOn w:val="Normal"/>
    <w:link w:val="PieddepageCar"/>
    <w:uiPriority w:val="99"/>
    <w:rsid w:val="00BD12F7"/>
    <w:pPr>
      <w:pBdr>
        <w:top w:val="single" w:sz="4" w:space="1" w:color="auto"/>
      </w:pBdr>
      <w:tabs>
        <w:tab w:val="center" w:pos="4320"/>
        <w:tab w:val="right" w:pos="8640"/>
      </w:tabs>
      <w:jc w:val="center"/>
    </w:pPr>
    <w:rPr>
      <w:rFonts w:cs="Arial"/>
      <w:sz w:val="18"/>
      <w:szCs w:val="22"/>
    </w:rPr>
  </w:style>
  <w:style w:type="character" w:customStyle="1" w:styleId="Titre3Car">
    <w:name w:val="Titre 3 Car"/>
    <w:link w:val="Titre3"/>
    <w:uiPriority w:val="9"/>
    <w:rsid w:val="00604144"/>
    <w:rPr>
      <w:rFonts w:ascii="Chaney" w:hAnsi="Chaney"/>
      <w:bCs/>
      <w:sz w:val="28"/>
      <w:szCs w:val="28"/>
      <w:lang w:val="fr-FR" w:eastAsia="fr-FR"/>
    </w:rPr>
  </w:style>
  <w:style w:type="character" w:customStyle="1" w:styleId="PieddepageCar">
    <w:name w:val="Pied de page Car"/>
    <w:basedOn w:val="Policepardfaut"/>
    <w:link w:val="Pieddepage"/>
    <w:uiPriority w:val="99"/>
    <w:rsid w:val="00B711E4"/>
    <w:rPr>
      <w:rFonts w:ascii="Arial" w:hAnsi="Arial" w:cs="Arial"/>
      <w:sz w:val="18"/>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2078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De retour à Paris en 1951, Piaf travaille à imposer une comédie musicale La p'tite Lili, avec Eddie Constantine et Robert Lamoureux</vt:lpstr>
    </vt:vector>
  </TitlesOfParts>
  <Company>Hewlett-Packard</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retour à Paris en 1951, Piaf travaille à imposer une comédie musicale La p'tite Lili, avec Eddie Constantine et Robert Lamoureux</dc:title>
  <dc:creator>M. Richard</dc:creator>
  <cp:lastModifiedBy>Murielle Richard</cp:lastModifiedBy>
  <cp:revision>4</cp:revision>
  <dcterms:created xsi:type="dcterms:W3CDTF">2017-03-24T15:34:00Z</dcterms:created>
  <dcterms:modified xsi:type="dcterms:W3CDTF">2017-04-22T14:28:00Z</dcterms:modified>
</cp:coreProperties>
</file>